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36" w:rsidRPr="00C7080A" w:rsidRDefault="007B6136" w:rsidP="00C70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МИНИСТЕРСТВО ТЕРРИТОРИАЛЬНОЙ БЕЗОПАСНОСТИ ПЕРМСКОГО КРАЯ</w:t>
      </w:r>
    </w:p>
    <w:p w:rsidR="007B6136" w:rsidRPr="00C7080A" w:rsidRDefault="007B6136" w:rsidP="00C7080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B6136" w:rsidRPr="00C7080A" w:rsidRDefault="007B6136" w:rsidP="00C70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ПАМЯТКА</w:t>
      </w:r>
    </w:p>
    <w:p w:rsidR="007B6136" w:rsidRPr="00C7080A" w:rsidRDefault="007B6136" w:rsidP="00C7080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B6136" w:rsidRPr="00C7080A" w:rsidRDefault="007B6136" w:rsidP="00C70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ДЛЯ ПЕРСОНАЛА И ОХРАНЫ ОБРАЗОВАТЕЛЬНЫХ ОРГАНИЗАЦИЙ</w:t>
      </w:r>
    </w:p>
    <w:p w:rsidR="007B6136" w:rsidRPr="00C7080A" w:rsidRDefault="007B6136" w:rsidP="00C70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ПО ДЕЙСТВИЯМ ПРИ НАПАДЕНИИ ВООРУЖЕННЫХ ПРЕСТУПНИКОВ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Не нужно вступать в конфликт с вооруженным преступником и пытаться его обезвредить. Главная задача - спасти жизнь детей. Не допускать паники, истерики и спешки. Успокоить детей.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Если слышны выстрелы или крики в другой части образовательной организации: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Оценить обстановку. Определить, что происходит.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Нажать кнопку тревожной сигнализации (КТС). Немедленно сообщить о случившемся руководителю образовательной организации (лицу, его замещающему), по его указанию или самостоятельно в службы экстренного реагирования (в полицию тел. 02 (с мобильного телефона - 102), в УФСБ России по Пермскому краю тел. 8(342) 239-39-39 или в единую дежурно-диспетчерскую службу тел. 112).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3. В дальнейшем действовать по указанию руководителя или самостоятельно исходя из обстановки.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4. Обеспечить выполнение всех рекомендаций и требований прибывших сотрудников служб экстренного реагирования.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При возможности безопасно покинуть помещение: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Организовать экстренную эвакуацию через ближайшие выходы (запасные выходы). В отдельных случаях эвакуация может быть организована через окна первых этажей здания. Не тратить время на разговоры, сбор вещей и одевание. Место для сбора после эвакуации должно быть выбрано на достаточном удалении от образовательной организации.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Организовать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3. Организовать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При невозможности безопасно покинуть помещение: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Закрыть помещение на ключ. При отсутствии ключа от помещения - забаррикадировать дверь (партой, шкафом, стульями и т.п.).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Выключить свет в помещении в темное время суток.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3. Организовать тишину и выключение звука на мобильных устройствах, чтобы не привлекать внимание преступника.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4. Дождаться прибытия правоохранительных органов. Обеспечить выполнение всех рекомендаций и требований прибывших сотрудников служб экстренного реагирования.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Если преступник близко и нет возможности убежать или спрятаться: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и не привлекать к себе внимание.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Не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Если у нападающего огнестрельное оружие рекомендуется: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Найти для детей безопасное место (подальше от проемов дверей и окон, под партами, столами, за шкафами), постараться закрыть их от случайных пуль.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3. Держать нападающего в поле зрения.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 xml:space="preserve">4. В крайнем </w:t>
      </w:r>
      <w:proofErr w:type="gramStart"/>
      <w:r w:rsidRPr="00C7080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7080A">
        <w:rPr>
          <w:rFonts w:ascii="Times New Roman" w:hAnsi="Times New Roman" w:cs="Times New Roman"/>
          <w:sz w:val="24"/>
          <w:szCs w:val="24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C7080A">
        <w:rPr>
          <w:rFonts w:ascii="Times New Roman" w:hAnsi="Times New Roman" w:cs="Times New Roman"/>
          <w:sz w:val="24"/>
          <w:szCs w:val="24"/>
        </w:rPr>
        <w:t>убегающих</w:t>
      </w:r>
      <w:proofErr w:type="gramEnd"/>
      <w:r w:rsidRPr="00C7080A">
        <w:rPr>
          <w:rFonts w:ascii="Times New Roman" w:hAnsi="Times New Roman" w:cs="Times New Roman"/>
          <w:sz w:val="24"/>
          <w:szCs w:val="24"/>
        </w:rP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определенный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Если у нападающего холодное оружие рекомендуется: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Оценить расстояние от преступника до Вас и детей, а также до выхода из помещения. Дети, находящиеся ближе к выходу, могут выбежать.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Держать нападающего в поле зрения.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lastRenderedPageBreak/>
        <w:t xml:space="preserve">3. В крайнем </w:t>
      </w:r>
      <w:proofErr w:type="gramStart"/>
      <w:r w:rsidRPr="00C7080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7080A">
        <w:rPr>
          <w:rFonts w:ascii="Times New Roman" w:hAnsi="Times New Roman" w:cs="Times New Roman"/>
          <w:sz w:val="24"/>
          <w:szCs w:val="24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C7080A">
        <w:rPr>
          <w:rFonts w:ascii="Times New Roman" w:hAnsi="Times New Roman" w:cs="Times New Roman"/>
          <w:sz w:val="24"/>
          <w:szCs w:val="24"/>
        </w:rPr>
        <w:t>убегающих</w:t>
      </w:r>
      <w:proofErr w:type="gramEnd"/>
      <w:r w:rsidRPr="00C7080A">
        <w:rPr>
          <w:rFonts w:ascii="Times New Roman" w:hAnsi="Times New Roman" w:cs="Times New Roman"/>
          <w:sz w:val="24"/>
          <w:szCs w:val="24"/>
        </w:rPr>
        <w:t xml:space="preserve">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определенный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При действиях правоохранительных органов по нейтрализации преступников рекомендуется: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Лежать на полу лицом вниз, голову закрыть руками и не двигаться.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Ни в коем случае не бежать навстречу сотрудникам спецслужб или от них, так как они могут принять вас за преступника.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3. Не брать в руки какие-либо предметы, так как они могут быть восприняты как оружие.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4. Если есть возможность, держаться подальше от проемов дверей и окон.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5. Выполнять все требования сотрудников спецслужб.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При применении химических (отравляющих) и радиоактивных веществ в помещениях образовательной организации: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Организовать эвакуацию. Оповестить посетителей, персонал образовательной организации, сообщить маршрут выхода в безопасное место.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Организовать использование простейших средств индивидуальной защиты органов дыхания (ватно-марлевые повязки, платки, шарфы, изделия из тканей, смоченные водой или содовым раствором).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 xml:space="preserve">3. Организовать </w:t>
      </w:r>
      <w:proofErr w:type="gramStart"/>
      <w:r w:rsidRPr="00C708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80A">
        <w:rPr>
          <w:rFonts w:ascii="Times New Roman" w:hAnsi="Times New Roman" w:cs="Times New Roman"/>
          <w:sz w:val="24"/>
          <w:szCs w:val="24"/>
        </w:rPr>
        <w:t xml:space="preserve"> состоянием детей и персонала. При выявлении признаков поражения передать пострадавших спасателям или медикам.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При подозрении на применение биологических веществ в помещениях образовательной организации: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1. Перекрыть все выходы из здания (помещения), где совершено применение биологического вещества. Покидать здание кому-либо при применении биологических веще</w:t>
      </w:r>
      <w:proofErr w:type="gramStart"/>
      <w:r w:rsidRPr="00C7080A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C7080A">
        <w:rPr>
          <w:rFonts w:ascii="Times New Roman" w:hAnsi="Times New Roman" w:cs="Times New Roman"/>
          <w:sz w:val="24"/>
          <w:szCs w:val="24"/>
        </w:rPr>
        <w:t>ожайше запрещено, чтобы предотвратить распространение заражения.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2. Установить на всех выходах посты охраны, в том числе можно задействовать сотрудников образовательной организации.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 xml:space="preserve">3. Прекратить доступ посетителей, детей и персонала в здание (помещение), где применено </w:t>
      </w:r>
      <w:proofErr w:type="gramStart"/>
      <w:r w:rsidRPr="00C7080A">
        <w:rPr>
          <w:rFonts w:ascii="Times New Roman" w:hAnsi="Times New Roman" w:cs="Times New Roman"/>
          <w:sz w:val="24"/>
          <w:szCs w:val="24"/>
        </w:rPr>
        <w:t>биологической</w:t>
      </w:r>
      <w:proofErr w:type="gramEnd"/>
      <w:r w:rsidRPr="00C7080A">
        <w:rPr>
          <w:rFonts w:ascii="Times New Roman" w:hAnsi="Times New Roman" w:cs="Times New Roman"/>
          <w:sz w:val="24"/>
          <w:szCs w:val="24"/>
        </w:rPr>
        <w:t xml:space="preserve"> вещество, до прибытия специалистов служб.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4. Отключить вентиляцию, кондиционеры, закрыть форточки, окна, двери.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5. Составить список лиц, находящихся в зоне поражения (ФИО, домашние адреса, телефоны, места работы, должности). Передать списки сотрудникам служб, прибывшим для ликвидации последствий заражения.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80A">
        <w:rPr>
          <w:rFonts w:ascii="Times New Roman" w:hAnsi="Times New Roman" w:cs="Times New Roman"/>
          <w:sz w:val="24"/>
          <w:szCs w:val="24"/>
        </w:rPr>
        <w:t>6. Выявить лиц, которые могли контактировать с опасным веществом, и оказать им медицинскую помощь (при наличии антибиотиков).</w:t>
      </w: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136" w:rsidRPr="00C7080A" w:rsidRDefault="007B6136" w:rsidP="00C70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136" w:rsidRPr="00C7080A" w:rsidRDefault="007B6136" w:rsidP="00C7080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2653" w:rsidRPr="00C7080A" w:rsidRDefault="00D32653" w:rsidP="00C70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2653" w:rsidRPr="00C7080A" w:rsidSect="00C7080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6"/>
    <w:rsid w:val="007B6136"/>
    <w:rsid w:val="00C7080A"/>
    <w:rsid w:val="00D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ДЮСШ</cp:lastModifiedBy>
  <cp:revision>3</cp:revision>
  <cp:lastPrinted>2021-09-23T04:17:00Z</cp:lastPrinted>
  <dcterms:created xsi:type="dcterms:W3CDTF">2021-09-21T08:08:00Z</dcterms:created>
  <dcterms:modified xsi:type="dcterms:W3CDTF">2021-09-23T04:17:00Z</dcterms:modified>
</cp:coreProperties>
</file>