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A2" w:rsidRPr="00B7196F" w:rsidRDefault="00B56DA2" w:rsidP="00B7196F">
      <w:pPr>
        <w:pStyle w:val="ConsPlusNormal"/>
        <w:ind w:left="-142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6DA2" w:rsidRPr="00B7196F" w:rsidRDefault="00B56DA2" w:rsidP="00B7196F">
      <w:pPr>
        <w:pStyle w:val="ConsPlusTitle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МИНИСТЕРСТВО ТЕРРИТОРИАЛЬНОЙ БЕЗОПАСНОСТИ ПЕРМСКОГО КРАЯ</w:t>
      </w:r>
    </w:p>
    <w:p w:rsidR="00B56DA2" w:rsidRPr="00B7196F" w:rsidRDefault="00B56DA2" w:rsidP="00B7196F">
      <w:pPr>
        <w:pStyle w:val="ConsPlusTitle"/>
        <w:ind w:left="-142" w:firstLine="142"/>
        <w:rPr>
          <w:rFonts w:ascii="Times New Roman" w:hAnsi="Times New Roman" w:cs="Times New Roman"/>
          <w:sz w:val="16"/>
          <w:szCs w:val="16"/>
        </w:rPr>
      </w:pPr>
    </w:p>
    <w:p w:rsidR="00B56DA2" w:rsidRPr="00B7196F" w:rsidRDefault="00B56DA2" w:rsidP="00B7196F">
      <w:pPr>
        <w:pStyle w:val="ConsPlusTitle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ПАМЯТКА</w:t>
      </w:r>
    </w:p>
    <w:p w:rsidR="00B56DA2" w:rsidRPr="00B7196F" w:rsidRDefault="00B56DA2" w:rsidP="00B7196F">
      <w:pPr>
        <w:pStyle w:val="ConsPlusTitle"/>
        <w:ind w:left="-142" w:firstLine="142"/>
        <w:jc w:val="center"/>
        <w:rPr>
          <w:rFonts w:ascii="Times New Roman" w:hAnsi="Times New Roman" w:cs="Times New Roman"/>
          <w:sz w:val="16"/>
          <w:szCs w:val="16"/>
        </w:rPr>
      </w:pPr>
    </w:p>
    <w:p w:rsidR="00B56DA2" w:rsidRPr="00B7196F" w:rsidRDefault="00B56DA2" w:rsidP="00B7196F">
      <w:pPr>
        <w:pStyle w:val="ConsPlusTitle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ПО ДЕЙСТВИЯМ ПЕРСОНАЛА ОБРАЗОВАТЕЛЬНОЙ ОРГАНИЗАЦИИ</w:t>
      </w:r>
    </w:p>
    <w:p w:rsidR="00B56DA2" w:rsidRPr="00B7196F" w:rsidRDefault="00B56DA2" w:rsidP="00B7196F">
      <w:pPr>
        <w:pStyle w:val="ConsPlusTitle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ПРИ ОБНАРУЖЕНИИ ПРЕДМЕТОВ, В КОТОРЫХ МОГУТ НАХОДИТЬСЯ</w:t>
      </w:r>
    </w:p>
    <w:p w:rsidR="00B56DA2" w:rsidRPr="00B7196F" w:rsidRDefault="00B56DA2" w:rsidP="00B7196F">
      <w:pPr>
        <w:pStyle w:val="ConsPlusTitle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ВЗРЫВНЫЕ УСТРОЙСТВА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Взрывные устройства, как правило, маскируются под обычные, подчас безобидные на вид предметы, например: рюкзак, хозяйственную сумку, детскую игрушку, коробку из-под обуви и т.п. Следует помнить, что любой бесхозный предмет может оказаться замаскированным взрывным устройством и обезвреживать его должны специалисты.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56DA2" w:rsidRPr="00B7196F" w:rsidRDefault="00B56DA2" w:rsidP="00B7196F">
      <w:pPr>
        <w:pStyle w:val="ConsPlusTitle"/>
        <w:ind w:left="-142"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При обнаружении бесхозного (подозрительного) предмета</w:t>
      </w:r>
      <w:r w:rsidR="00B7196F">
        <w:rPr>
          <w:rFonts w:ascii="Times New Roman" w:hAnsi="Times New Roman" w:cs="Times New Roman"/>
          <w:sz w:val="24"/>
          <w:szCs w:val="24"/>
        </w:rPr>
        <w:t xml:space="preserve"> </w:t>
      </w:r>
      <w:r w:rsidRPr="00B7196F">
        <w:rPr>
          <w:rFonts w:ascii="Times New Roman" w:hAnsi="Times New Roman" w:cs="Times New Roman"/>
          <w:sz w:val="24"/>
          <w:szCs w:val="24"/>
        </w:rPr>
        <w:t>следует</w:t>
      </w:r>
      <w:r w:rsidR="00B7196F">
        <w:rPr>
          <w:rFonts w:ascii="Times New Roman" w:hAnsi="Times New Roman" w:cs="Times New Roman"/>
          <w:sz w:val="24"/>
          <w:szCs w:val="24"/>
        </w:rPr>
        <w:t>: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1. Попытаться установить владельцев оставленного предмета, возможных свидетелей.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2. Зафиксировать точное время обнаружения и данные лиц, его обнаруживших.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3. Сообщить о его обнаружении руководству образовательной организации, в полицию тел. 02 (с мобильного телефона - 102), в единую дежурно-диспетчерскую службу тел. 112 или в УФСБ России по Пермскому краю тел. 8(342) 239-39-39. Нажать кнопку тревожной сигнализации (КТС).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4. Пресечь доступ людей к обнаруженному предмету (выставить ответственных сотрудников учреждения, сотрудников ЧОП на опасных путях эвакуации, оградить предмет подручными средствами или лентой).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5. До приезда сотрудников полиции организовать эвакуацию людей из здания.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6. Указать местонахождение предмета прибывшим сотрудникам служб экстренного реагирования и сообщить им иную значимую информацию.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7. Оказать содействие в проведении мероприятий сотрудникам служб экстренного реагирования.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56DA2" w:rsidRPr="00B7196F" w:rsidRDefault="00B56DA2" w:rsidP="00B7196F">
      <w:pPr>
        <w:pStyle w:val="ConsPlusTitle"/>
        <w:ind w:left="-142"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Категорически запрещается</w:t>
      </w:r>
      <w:r w:rsidR="00B7196F">
        <w:rPr>
          <w:rFonts w:ascii="Times New Roman" w:hAnsi="Times New Roman" w:cs="Times New Roman"/>
          <w:sz w:val="24"/>
          <w:szCs w:val="24"/>
        </w:rPr>
        <w:t>: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1. Прикасаться к предмету, пытаться разглядеть его содержимое.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2. Перемещать предмет.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3. Пользоваться вблизи предмета средствами радиосвязи (мобильными телефонами, рациями).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4. Оставлять без контроля место обнаружения предмета до завершения эвакуационных мероприятий.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56DA2" w:rsidRPr="00B7196F" w:rsidRDefault="00B56DA2" w:rsidP="00B7196F">
      <w:pPr>
        <w:pStyle w:val="ConsPlusNormal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ВНИМАНИЕ!</w:t>
      </w:r>
    </w:p>
    <w:p w:rsidR="00B56DA2" w:rsidRPr="00B7196F" w:rsidRDefault="00B56DA2" w:rsidP="00B7196F">
      <w:pPr>
        <w:pStyle w:val="ConsPlusNormal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Обезвреживание взрывоопасного предмета производится только</w:t>
      </w:r>
    </w:p>
    <w:p w:rsidR="00B56DA2" w:rsidRPr="00B7196F" w:rsidRDefault="00B56DA2" w:rsidP="00B7196F">
      <w:pPr>
        <w:pStyle w:val="ConsPlusNormal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spellStart"/>
      <w:r w:rsidRPr="00B7196F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B7196F">
        <w:rPr>
          <w:rFonts w:ascii="Times New Roman" w:hAnsi="Times New Roman" w:cs="Times New Roman"/>
          <w:sz w:val="24"/>
          <w:szCs w:val="24"/>
        </w:rPr>
        <w:t xml:space="preserve"> и ФСБ.</w:t>
      </w:r>
    </w:p>
    <w:p w:rsidR="00B56DA2" w:rsidRPr="00B7196F" w:rsidRDefault="00B56DA2" w:rsidP="00B7196F">
      <w:pPr>
        <w:pStyle w:val="ConsPlusNormal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Комментарии о ситуации для СМИ осуществляются только</w:t>
      </w:r>
    </w:p>
    <w:p w:rsidR="00B56DA2" w:rsidRPr="00B7196F" w:rsidRDefault="00B56DA2" w:rsidP="00B7196F">
      <w:pPr>
        <w:pStyle w:val="ConsPlusNormal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пресс-службой УФСБ России по Пермскому краю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56DA2" w:rsidRPr="00B7196F" w:rsidRDefault="00B56DA2" w:rsidP="00B7196F">
      <w:pPr>
        <w:pStyle w:val="ConsPlusTitle"/>
        <w:ind w:left="-142"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Особенности проведения эвакуации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1. В целях системной подготовки персонала образовательного учреждения, организованной эвакуации учащихся необходимо заранее предусмотреть распределение ответственных лиц за оповещение, эвакуацию и проверку помещений на полноту проведенных эвакуационных мероприятий.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2. Эвакуацию людей осуществлять через ближайшие выходы (запасные выходы), находящиеся с противоположной стороны от места обнаружения подозрительного предмета. В отдельных случаях эвакуация может быть организована через окна первых этажей здания.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3. Не тратить время на разговоры, сбор вещей и одевание.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4. Место для сбора после эвакуации должно быть выбрано на достаточном удалении от образовательной организации (в зависимости от величины предмета и места его обнаружения, не менее 100 м).</w:t>
      </w:r>
    </w:p>
    <w:p w:rsidR="00B56DA2" w:rsidRPr="00B7196F" w:rsidRDefault="00B56DA2" w:rsidP="00B71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5. Предусматривать в планах эвакуации возможность размещения эвакуированных в зданиях близлежащих организаций (домов) в холодное время года и при неблагоприятных погодных условиях. С указанными организациями рекомендуется заключить договор (соглашение) или иметь план взаимодействия.</w:t>
      </w:r>
    </w:p>
    <w:p w:rsidR="00B56DA2" w:rsidRPr="00B7196F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6. Проверить полноту проведения эвакуационных мероприятий, в том числе путем обхода помещений и проверкой наличия детей и сотрудников. Результаты доложить прибывшим сотрудникам служб экстренного реагирования.</w:t>
      </w:r>
    </w:p>
    <w:p w:rsidR="00B56DA2" w:rsidRDefault="00B56DA2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196F">
        <w:rPr>
          <w:rFonts w:ascii="Times New Roman" w:hAnsi="Times New Roman" w:cs="Times New Roman"/>
          <w:sz w:val="24"/>
          <w:szCs w:val="24"/>
        </w:rPr>
        <w:t>7. Решение о завершении эвакуационных мероприятий руководитель объекта принимает по согласованию с правоохранительными органами.</w:t>
      </w:r>
    </w:p>
    <w:p w:rsidR="00B7196F" w:rsidRPr="00B7196F" w:rsidRDefault="00B7196F" w:rsidP="00B7196F">
      <w:pPr>
        <w:pStyle w:val="ConsPlusNormal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6DA2" w:rsidRPr="00B7196F" w:rsidRDefault="00B56DA2" w:rsidP="00B7196F">
      <w:pPr>
        <w:pStyle w:val="ConsPlusNormal"/>
        <w:pBdr>
          <w:top w:val="single" w:sz="6" w:space="0" w:color="auto"/>
        </w:pBd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73CB9" w:rsidRPr="00B7196F" w:rsidRDefault="00673CB9" w:rsidP="00B7196F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673CB9" w:rsidRPr="00B7196F" w:rsidSect="00B7196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A2"/>
    <w:rsid w:val="00673CB9"/>
    <w:rsid w:val="00B56DA2"/>
    <w:rsid w:val="00B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A087-7C51-4644-9587-CD57CFFC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2891</Characters>
  <Application>Microsoft Office Word</Application>
  <DocSecurity>0</DocSecurity>
  <Lines>24</Lines>
  <Paragraphs>6</Paragraphs>
  <ScaleCrop>false</ScaleCrop>
  <Company>diakov.net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ДЮСШ</cp:lastModifiedBy>
  <cp:revision>3</cp:revision>
  <dcterms:created xsi:type="dcterms:W3CDTF">2021-09-21T08:09:00Z</dcterms:created>
  <dcterms:modified xsi:type="dcterms:W3CDTF">2021-09-23T04:09:00Z</dcterms:modified>
</cp:coreProperties>
</file>